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5D" w:rsidRDefault="000A7B5D"/>
    <w:p w:rsidR="000A7B5D" w:rsidRPr="000A7B5D" w:rsidRDefault="000A7B5D">
      <w:pPr>
        <w:rPr>
          <w:rFonts w:ascii="Times New Roman" w:hAnsi="Times New Roman" w:cs="Times New Roman"/>
          <w:sz w:val="24"/>
          <w:szCs w:val="24"/>
        </w:rPr>
      </w:pPr>
      <w:r w:rsidRPr="000A7B5D">
        <w:rPr>
          <w:rFonts w:ascii="Times New Roman" w:hAnsi="Times New Roman" w:cs="Times New Roman"/>
          <w:sz w:val="24"/>
          <w:szCs w:val="24"/>
        </w:rPr>
        <w:t>КВАЛИФИКАЦИОННЫЕ ТРЕБОВАНИЯ К ДОЛЖНОСТЯМ ДЕКАНОВ ФАКУЛЬТЕТОВ:</w:t>
      </w:r>
    </w:p>
    <w:p w:rsidR="000A7B5D" w:rsidRPr="000A7B5D" w:rsidRDefault="000A7B5D">
      <w:pPr>
        <w:rPr>
          <w:rFonts w:ascii="Times New Roman" w:hAnsi="Times New Roman" w:cs="Times New Roman"/>
          <w:sz w:val="24"/>
          <w:szCs w:val="24"/>
        </w:rPr>
      </w:pPr>
    </w:p>
    <w:p w:rsidR="000A7B5D" w:rsidRPr="000A7B5D" w:rsidRDefault="000A7B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6D3E" w:rsidRPr="00BC6D3E" w:rsidRDefault="00BC6D3E" w:rsidP="00BC6D3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C6D3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7B5D" w:rsidRPr="00BC6D3E">
        <w:rPr>
          <w:rFonts w:ascii="Times New Roman" w:hAnsi="Times New Roman" w:cs="Times New Roman"/>
          <w:b/>
          <w:sz w:val="24"/>
          <w:szCs w:val="24"/>
        </w:rPr>
        <w:t>Декан факультета непрерывного образования</w:t>
      </w:r>
      <w:r w:rsidR="000A7B5D" w:rsidRPr="00BC6D3E">
        <w:rPr>
          <w:rFonts w:ascii="Times New Roman" w:hAnsi="Times New Roman" w:cs="Times New Roman"/>
          <w:sz w:val="24"/>
          <w:szCs w:val="24"/>
        </w:rPr>
        <w:t xml:space="preserve"> </w:t>
      </w:r>
      <w:r w:rsidRPr="00BC6D3E">
        <w:rPr>
          <w:rFonts w:ascii="Times New Roman" w:hAnsi="Times New Roman" w:cs="Times New Roman"/>
          <w:b/>
          <w:sz w:val="24"/>
          <w:szCs w:val="24"/>
        </w:rPr>
        <w:t xml:space="preserve">по подготовке специалистов </w:t>
      </w:r>
      <w:r w:rsidR="000A7B5D" w:rsidRPr="00BC6D3E">
        <w:rPr>
          <w:rFonts w:ascii="Times New Roman" w:hAnsi="Times New Roman" w:cs="Times New Roman"/>
          <w:b/>
          <w:sz w:val="24"/>
          <w:szCs w:val="24"/>
        </w:rPr>
        <w:t>для судебной системы</w:t>
      </w:r>
      <w:r w:rsidRPr="00BC6D3E">
        <w:rPr>
          <w:rFonts w:ascii="Times New Roman" w:hAnsi="Times New Roman" w:cs="Times New Roman"/>
          <w:sz w:val="24"/>
          <w:szCs w:val="24"/>
        </w:rPr>
        <w:t>.</w:t>
      </w:r>
    </w:p>
    <w:p w:rsidR="000A7B5D" w:rsidRPr="00BC6D3E" w:rsidRDefault="00BC6D3E" w:rsidP="00BC6D3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C6D3E">
        <w:rPr>
          <w:rFonts w:ascii="Times New Roman" w:hAnsi="Times New Roman" w:cs="Times New Roman"/>
          <w:sz w:val="24"/>
          <w:szCs w:val="24"/>
        </w:rPr>
        <w:t>Н</w:t>
      </w:r>
      <w:r w:rsidR="000A7B5D" w:rsidRPr="00BC6D3E">
        <w:rPr>
          <w:rFonts w:ascii="Times New Roman" w:hAnsi="Times New Roman" w:cs="Times New Roman"/>
          <w:sz w:val="24"/>
          <w:szCs w:val="24"/>
        </w:rPr>
        <w:t>а должность декана факультета принимается лицо, имеющее высшее профессиональное образование, ученую степень или ученое звание, стаж научно- педагогической работы или работы в организациях по направлению профессиональной деятельности, соответствующей деятельности факультета, не менее 5 лет.</w:t>
      </w:r>
    </w:p>
    <w:p w:rsidR="00BC6D3E" w:rsidRPr="00BC6D3E" w:rsidRDefault="00BC6D3E" w:rsidP="00BC6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A7B5D" w:rsidRPr="00BC6D3E">
        <w:rPr>
          <w:rFonts w:ascii="Times New Roman" w:hAnsi="Times New Roman" w:cs="Times New Roman"/>
          <w:b/>
          <w:sz w:val="24"/>
          <w:szCs w:val="24"/>
        </w:rPr>
        <w:t>Декан факультета подготовки специали</w:t>
      </w:r>
      <w:r w:rsidRPr="00BC6D3E">
        <w:rPr>
          <w:rFonts w:ascii="Times New Roman" w:hAnsi="Times New Roman" w:cs="Times New Roman"/>
          <w:b/>
          <w:sz w:val="24"/>
          <w:szCs w:val="24"/>
        </w:rPr>
        <w:t xml:space="preserve">стов для судебной системы очной </w:t>
      </w:r>
      <w:r w:rsidR="000A7B5D" w:rsidRPr="00BC6D3E">
        <w:rPr>
          <w:rFonts w:ascii="Times New Roman" w:hAnsi="Times New Roman" w:cs="Times New Roman"/>
          <w:b/>
          <w:sz w:val="24"/>
          <w:szCs w:val="24"/>
        </w:rPr>
        <w:t>формы обучения (очный юридический факультет)</w:t>
      </w:r>
      <w:r w:rsidR="000A7B5D" w:rsidRPr="00BC6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09" w:rsidRPr="00BC6D3E" w:rsidRDefault="00BC6D3E" w:rsidP="00BC6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7B5D" w:rsidRPr="00BC6D3E">
        <w:rPr>
          <w:rFonts w:ascii="Times New Roman" w:hAnsi="Times New Roman" w:cs="Times New Roman"/>
          <w:sz w:val="24"/>
          <w:szCs w:val="24"/>
        </w:rPr>
        <w:t xml:space="preserve">На должность декана факультета принимается лицо, имеющее высшее образование, </w:t>
      </w:r>
      <w:r w:rsidR="00D04A67">
        <w:rPr>
          <w:rFonts w:ascii="Times New Roman" w:hAnsi="Times New Roman" w:cs="Times New Roman"/>
          <w:sz w:val="24"/>
          <w:szCs w:val="24"/>
        </w:rPr>
        <w:t xml:space="preserve">ученую степень или ученое звание, </w:t>
      </w:r>
      <w:r w:rsidR="000A7B5D" w:rsidRPr="00BC6D3E">
        <w:rPr>
          <w:rFonts w:ascii="Times New Roman" w:hAnsi="Times New Roman" w:cs="Times New Roman"/>
          <w:sz w:val="24"/>
          <w:szCs w:val="24"/>
        </w:rPr>
        <w:t>стаж научно-</w:t>
      </w:r>
      <w:r w:rsidR="00D04A67" w:rsidRPr="00D04A67">
        <w:rPr>
          <w:rFonts w:ascii="Times New Roman" w:hAnsi="Times New Roman" w:cs="Times New Roman"/>
          <w:sz w:val="24"/>
          <w:szCs w:val="24"/>
        </w:rPr>
        <w:t xml:space="preserve"> </w:t>
      </w:r>
      <w:r w:rsidR="00D04A67" w:rsidRPr="00BC6D3E">
        <w:rPr>
          <w:rFonts w:ascii="Times New Roman" w:hAnsi="Times New Roman" w:cs="Times New Roman"/>
          <w:sz w:val="24"/>
          <w:szCs w:val="24"/>
        </w:rPr>
        <w:t>педагогической работы или работы в организациях по направлению профессиональной деятельности, соответствующей деятельности факультета, не менее 5 лет.</w:t>
      </w:r>
    </w:p>
    <w:sectPr w:rsidR="00391D09" w:rsidRPr="00BC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0660E"/>
    <w:multiLevelType w:val="hybridMultilevel"/>
    <w:tmpl w:val="01AA3C82"/>
    <w:lvl w:ilvl="0" w:tplc="2E027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C775E"/>
    <w:multiLevelType w:val="hybridMultilevel"/>
    <w:tmpl w:val="1ED2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E2FA8"/>
    <w:multiLevelType w:val="hybridMultilevel"/>
    <w:tmpl w:val="731A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F"/>
    <w:rsid w:val="000A7B5D"/>
    <w:rsid w:val="00311EBE"/>
    <w:rsid w:val="00343DCD"/>
    <w:rsid w:val="00A312FF"/>
    <w:rsid w:val="00BC6D3E"/>
    <w:rsid w:val="00D04A67"/>
    <w:rsid w:val="00F1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D7BA-27B3-4BFF-ACEC-604AD006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Афанасьева</dc:creator>
  <cp:keywords/>
  <dc:description/>
  <cp:lastModifiedBy>Татьяна Бондаренко</cp:lastModifiedBy>
  <cp:revision>3</cp:revision>
  <dcterms:created xsi:type="dcterms:W3CDTF">2018-04-25T12:14:00Z</dcterms:created>
  <dcterms:modified xsi:type="dcterms:W3CDTF">2018-05-14T07:45:00Z</dcterms:modified>
</cp:coreProperties>
</file>