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C0" w:rsidRPr="00D14394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B18F2">
        <w:rPr>
          <w:rFonts w:ascii="Times New Roman" w:eastAsia="Calibri" w:hAnsi="Times New Roman" w:cs="Times New Roman"/>
          <w:sz w:val="24"/>
          <w:szCs w:val="24"/>
          <w:lang w:eastAsia="ru-RU"/>
        </w:rPr>
        <w:t>Северо-Кавказский</w:t>
      </w:r>
      <w:proofErr w:type="gramEnd"/>
      <w:r w:rsidRPr="00EB18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филиал</w:t>
      </w: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518C0" w:rsidRPr="00D14394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Федерального государственного бюджетного образовательного </w:t>
      </w:r>
      <w:proofErr w:type="gramStart"/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>учреждения  высшего</w:t>
      </w:r>
      <w:proofErr w:type="gramEnd"/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</w:t>
      </w:r>
    </w:p>
    <w:p w:rsidR="003518C0" w:rsidRPr="00D14394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3518C0" w:rsidRPr="00D14394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394">
        <w:rPr>
          <w:rFonts w:ascii="Times New Roman" w:eastAsia="Calibri" w:hAnsi="Times New Roman" w:cs="Times New Roman"/>
          <w:sz w:val="24"/>
          <w:szCs w:val="24"/>
          <w:lang w:eastAsia="ru-RU"/>
        </w:rPr>
        <w:t>(СКФ ФГБОУВО «РГУП»)</w:t>
      </w:r>
    </w:p>
    <w:p w:rsidR="003518C0" w:rsidRPr="00D14394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8C0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394"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3518C0" w:rsidRPr="00D14394" w:rsidRDefault="003518C0" w:rsidP="003518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18C0" w:rsidRPr="00D14394" w:rsidRDefault="003518C0" w:rsidP="003518C0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о материально-техническом </w:t>
      </w:r>
      <w:proofErr w:type="gramStart"/>
      <w:r w:rsidRPr="00D14394">
        <w:rPr>
          <w:rFonts w:ascii="Times New Roman" w:eastAsia="Calibri" w:hAnsi="Times New Roman" w:cs="Times New Roman"/>
          <w:sz w:val="24"/>
          <w:szCs w:val="24"/>
        </w:rPr>
        <w:t>обеспечении  программы</w:t>
      </w:r>
      <w:proofErr w:type="gramEnd"/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подготовки специалистов среднего звена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Pr="00D1439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4394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1 Право и организация социального обеспечения (базовая подготовка)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 срок обучения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10 месяцев</w:t>
      </w:r>
      <w:r w:rsidRPr="00D1439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18C0" w:rsidRPr="00224801" w:rsidRDefault="003518C0" w:rsidP="003518C0">
      <w:pPr>
        <w:pStyle w:val="ab"/>
        <w:spacing w:line="319" w:lineRule="exact"/>
        <w:ind w:left="426" w:right="291"/>
        <w:jc w:val="center"/>
        <w:rPr>
          <w:rFonts w:ascii="Times New Roman" w:hAnsi="Times New Roman" w:cs="Times New Roman"/>
          <w:sz w:val="24"/>
          <w:szCs w:val="24"/>
        </w:rPr>
      </w:pPr>
      <w:r w:rsidRPr="00224801">
        <w:rPr>
          <w:rFonts w:ascii="Times New Roman" w:hAnsi="Times New Roman" w:cs="Times New Roman"/>
          <w:sz w:val="24"/>
          <w:szCs w:val="24"/>
        </w:rPr>
        <w:t>350020, Краснодарский край, г. Краснодар, Западный внутригородской округ, улица Красных Партизан, 234</w:t>
      </w:r>
    </w:p>
    <w:p w:rsidR="003518C0" w:rsidRDefault="003518C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2976"/>
        <w:gridCol w:w="4253"/>
        <w:gridCol w:w="3969"/>
      </w:tblGrid>
      <w:tr w:rsidR="00435F07" w:rsidRPr="006430F1" w:rsidTr="00435F07">
        <w:trPr>
          <w:trHeight w:val="1733"/>
        </w:trPr>
        <w:tc>
          <w:tcPr>
            <w:tcW w:w="846" w:type="dxa"/>
          </w:tcPr>
          <w:p w:rsidR="00435F07" w:rsidRPr="006430F1" w:rsidRDefault="00435F07" w:rsidP="00435F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10" w:type="dxa"/>
          </w:tcPr>
          <w:p w:rsidR="00435F07" w:rsidRPr="006430F1" w:rsidRDefault="00435F07" w:rsidP="00435F07">
            <w:pPr>
              <w:pStyle w:val="TableParagraph"/>
              <w:ind w:left="117" w:right="110" w:firstLine="1"/>
              <w:jc w:val="center"/>
              <w:rPr>
                <w:sz w:val="24"/>
                <w:szCs w:val="24"/>
              </w:rPr>
            </w:pPr>
            <w:r w:rsidRPr="006430F1">
              <w:rPr>
                <w:sz w:val="24"/>
                <w:szCs w:val="24"/>
              </w:rPr>
              <w:t>Наименование дисциплины (модуля), практик в</w:t>
            </w:r>
          </w:p>
          <w:p w:rsidR="00435F07" w:rsidRPr="006430F1" w:rsidRDefault="00435F07" w:rsidP="00A856F8">
            <w:pPr>
              <w:pStyle w:val="TableParagraph"/>
              <w:tabs>
                <w:tab w:val="left" w:pos="1735"/>
              </w:tabs>
              <w:spacing w:line="324" w:lineRule="exact"/>
              <w:ind w:left="175" w:right="445"/>
              <w:jc w:val="center"/>
              <w:rPr>
                <w:sz w:val="24"/>
                <w:szCs w:val="24"/>
              </w:rPr>
            </w:pPr>
            <w:r w:rsidRPr="006430F1">
              <w:rPr>
                <w:sz w:val="24"/>
                <w:szCs w:val="24"/>
              </w:rPr>
              <w:t>соответствии с учебным планом</w:t>
            </w:r>
          </w:p>
        </w:tc>
        <w:tc>
          <w:tcPr>
            <w:tcW w:w="2976" w:type="dxa"/>
          </w:tcPr>
          <w:p w:rsidR="00435F07" w:rsidRPr="006430F1" w:rsidRDefault="0047324D" w:rsidP="0047324D">
            <w:pPr>
              <w:pStyle w:val="TableParagraph"/>
              <w:ind w:left="883" w:right="317" w:hanging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помещений </w:t>
            </w:r>
          </w:p>
        </w:tc>
        <w:tc>
          <w:tcPr>
            <w:tcW w:w="4253" w:type="dxa"/>
          </w:tcPr>
          <w:p w:rsidR="00435F07" w:rsidRPr="006430F1" w:rsidRDefault="00435F07" w:rsidP="00435F07">
            <w:pPr>
              <w:pStyle w:val="TableParagraph"/>
              <w:ind w:left="129" w:right="121"/>
              <w:jc w:val="center"/>
              <w:rPr>
                <w:sz w:val="24"/>
                <w:szCs w:val="24"/>
              </w:rPr>
            </w:pPr>
            <w:r w:rsidRPr="006430F1">
              <w:rPr>
                <w:sz w:val="24"/>
                <w:szCs w:val="24"/>
              </w:rPr>
              <w:t>Оснащенность</w:t>
            </w:r>
            <w:r w:rsidRPr="006430F1">
              <w:rPr>
                <w:spacing w:val="-7"/>
                <w:sz w:val="24"/>
                <w:szCs w:val="24"/>
              </w:rPr>
              <w:t xml:space="preserve"> </w:t>
            </w:r>
            <w:r w:rsidRPr="006430F1">
              <w:rPr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969" w:type="dxa"/>
          </w:tcPr>
          <w:p w:rsidR="00435F07" w:rsidRPr="006430F1" w:rsidRDefault="00435F07" w:rsidP="00435F07">
            <w:pPr>
              <w:pStyle w:val="TableParagraph"/>
              <w:ind w:left="328" w:right="299" w:firstLine="124"/>
              <w:rPr>
                <w:sz w:val="24"/>
                <w:szCs w:val="24"/>
              </w:rPr>
            </w:pPr>
            <w:r w:rsidRPr="006430F1">
              <w:rPr>
                <w:sz w:val="24"/>
                <w:szCs w:val="24"/>
              </w:rPr>
              <w:t>Перечень лицензионного и свободно распространяемого программного обеспечения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6430F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Математика ООД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проведения учебных </w:t>
            </w:r>
            <w:r>
              <w:rPr>
                <w:spacing w:val="-1"/>
                <w:sz w:val="24"/>
                <w:szCs w:val="24"/>
              </w:rPr>
              <w:lastRenderedPageBreak/>
              <w:t>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учебные столы, стулья, экран, </w:t>
            </w:r>
            <w:r w:rsidRPr="00465587">
              <w:rPr>
                <w:sz w:val="24"/>
                <w:szCs w:val="24"/>
              </w:rPr>
              <w:lastRenderedPageBreak/>
              <w:t>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195D2F" w:rsidRPr="006430F1" w:rsidTr="00435F07">
        <w:tc>
          <w:tcPr>
            <w:tcW w:w="846" w:type="dxa"/>
            <w:vMerge w:val="restart"/>
          </w:tcPr>
          <w:p w:rsidR="00195D2F" w:rsidRPr="006430F1" w:rsidRDefault="00195D2F" w:rsidP="00195D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95D2F" w:rsidRPr="006430F1" w:rsidRDefault="00195D2F" w:rsidP="00195D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ООД</w:t>
            </w:r>
          </w:p>
        </w:tc>
        <w:tc>
          <w:tcPr>
            <w:tcW w:w="2976" w:type="dxa"/>
          </w:tcPr>
          <w:p w:rsidR="00195D2F" w:rsidRPr="006430F1" w:rsidRDefault="00195D2F" w:rsidP="00195D2F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6430F1">
              <w:rPr>
                <w:b/>
              </w:rPr>
              <w:t xml:space="preserve">Открытый стадион широкого профиля </w:t>
            </w:r>
          </w:p>
          <w:p w:rsidR="00195D2F" w:rsidRPr="006430F1" w:rsidRDefault="00195D2F" w:rsidP="00195D2F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ул. Береговая, 9</w:t>
            </w:r>
          </w:p>
        </w:tc>
        <w:tc>
          <w:tcPr>
            <w:tcW w:w="4253" w:type="dxa"/>
          </w:tcPr>
          <w:p w:rsidR="00195D2F" w:rsidRPr="006430F1" w:rsidRDefault="00195D2F" w:rsidP="00195D2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3969" w:type="dxa"/>
          </w:tcPr>
          <w:p w:rsidR="00195D2F" w:rsidRPr="006430F1" w:rsidRDefault="00195D2F" w:rsidP="00195D2F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  <w:tr w:rsidR="00195D2F" w:rsidRPr="006430F1" w:rsidTr="00435F07">
        <w:tc>
          <w:tcPr>
            <w:tcW w:w="846" w:type="dxa"/>
            <w:vMerge/>
          </w:tcPr>
          <w:p w:rsidR="00195D2F" w:rsidRPr="006430F1" w:rsidRDefault="00195D2F" w:rsidP="00195D2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95D2F" w:rsidRPr="006430F1" w:rsidRDefault="00195D2F" w:rsidP="00195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5D2F" w:rsidRPr="006430F1" w:rsidRDefault="00195D2F" w:rsidP="00195D2F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6430F1">
              <w:rPr>
                <w:b/>
              </w:rPr>
              <w:t>Зал спортивных игр</w:t>
            </w:r>
          </w:p>
          <w:p w:rsidR="00195D2F" w:rsidRPr="006430F1" w:rsidRDefault="00195D2F" w:rsidP="00195D2F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6430F1">
              <w:t>ул. Береговая, 9</w:t>
            </w:r>
          </w:p>
        </w:tc>
        <w:tc>
          <w:tcPr>
            <w:tcW w:w="4253" w:type="dxa"/>
          </w:tcPr>
          <w:p w:rsidR="00195D2F" w:rsidRPr="006430F1" w:rsidRDefault="00195D2F" w:rsidP="00195D2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95D2F" w:rsidRPr="006430F1" w:rsidRDefault="00195D2F" w:rsidP="00195D2F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 xml:space="preserve">Учебная доска, стол преподавателя, учебные столы, стулья, экран, проектор, компьютер, трибуна </w:t>
            </w:r>
            <w:r w:rsidRPr="00465587">
              <w:rPr>
                <w:sz w:val="24"/>
                <w:szCs w:val="24"/>
              </w:rPr>
              <w:lastRenderedPageBreak/>
              <w:t>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Информатика ООД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История ООД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 xml:space="preserve">Учебная доска, стол преподавателя, учебные столы, стулья, экран, проектор, компьютер, трибуна </w:t>
            </w:r>
            <w:r w:rsidRPr="00465587">
              <w:rPr>
                <w:sz w:val="24"/>
                <w:szCs w:val="24"/>
              </w:rPr>
              <w:lastRenderedPageBreak/>
              <w:t>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6430F1" w:rsidRPr="006430F1" w:rsidTr="00435F07">
        <w:tc>
          <w:tcPr>
            <w:tcW w:w="846" w:type="dxa"/>
            <w:vMerge w:val="restart"/>
          </w:tcPr>
          <w:p w:rsidR="006430F1" w:rsidRPr="006430F1" w:rsidRDefault="006430F1" w:rsidP="006430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430F1" w:rsidRPr="006430F1" w:rsidRDefault="006430F1" w:rsidP="00643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(б)</w:t>
            </w:r>
          </w:p>
        </w:tc>
        <w:tc>
          <w:tcPr>
            <w:tcW w:w="2976" w:type="dxa"/>
          </w:tcPr>
          <w:p w:rsidR="006430F1" w:rsidRPr="006430F1" w:rsidRDefault="006430F1" w:rsidP="006430F1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6430F1">
              <w:rPr>
                <w:b/>
              </w:rPr>
              <w:t xml:space="preserve">Открытый стадион широкого профиля </w:t>
            </w:r>
          </w:p>
          <w:p w:rsidR="006430F1" w:rsidRPr="006430F1" w:rsidRDefault="006430F1" w:rsidP="006430F1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ул. Береговая, 9</w:t>
            </w:r>
          </w:p>
        </w:tc>
        <w:tc>
          <w:tcPr>
            <w:tcW w:w="4253" w:type="dxa"/>
          </w:tcPr>
          <w:p w:rsidR="006430F1" w:rsidRPr="006430F1" w:rsidRDefault="006430F1" w:rsidP="006430F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препятствий, спортивная площадка</w:t>
            </w:r>
          </w:p>
        </w:tc>
        <w:tc>
          <w:tcPr>
            <w:tcW w:w="3969" w:type="dxa"/>
          </w:tcPr>
          <w:p w:rsidR="006430F1" w:rsidRPr="006430F1" w:rsidRDefault="006430F1" w:rsidP="006430F1">
            <w:pPr>
              <w:pStyle w:val="a4"/>
              <w:ind w:left="-57" w:right="-57"/>
              <w:jc w:val="both"/>
            </w:pPr>
          </w:p>
        </w:tc>
      </w:tr>
      <w:tr w:rsidR="006430F1" w:rsidRPr="006430F1" w:rsidTr="00435F07">
        <w:tc>
          <w:tcPr>
            <w:tcW w:w="846" w:type="dxa"/>
            <w:vMerge/>
          </w:tcPr>
          <w:p w:rsidR="006430F1" w:rsidRPr="006430F1" w:rsidRDefault="006430F1" w:rsidP="006430F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30F1" w:rsidRPr="006430F1" w:rsidRDefault="006430F1" w:rsidP="00643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430F1" w:rsidRPr="006430F1" w:rsidRDefault="006430F1" w:rsidP="006430F1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6430F1">
              <w:rPr>
                <w:b/>
              </w:rPr>
              <w:t>Зал спортивных игр</w:t>
            </w:r>
          </w:p>
          <w:p w:rsidR="006430F1" w:rsidRPr="006430F1" w:rsidRDefault="006430F1" w:rsidP="006430F1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  <w:r w:rsidRPr="006430F1">
              <w:t>ул. Береговая, 9</w:t>
            </w:r>
          </w:p>
        </w:tc>
        <w:tc>
          <w:tcPr>
            <w:tcW w:w="4253" w:type="dxa"/>
          </w:tcPr>
          <w:p w:rsidR="006430F1" w:rsidRPr="006430F1" w:rsidRDefault="006430F1" w:rsidP="006430F1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430F1" w:rsidRPr="006430F1" w:rsidRDefault="006430F1" w:rsidP="006430F1">
            <w:pPr>
              <w:pStyle w:val="a4"/>
              <w:ind w:left="-57" w:right="-57"/>
              <w:jc w:val="both"/>
            </w:pP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Теория государства и права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435F07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Правоохранительные органы </w:t>
            </w: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Основы уголовного права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История государства и права России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государства  и</w:t>
            </w:r>
            <w:proofErr w:type="gramEnd"/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 права зарубежных стран</w:t>
            </w:r>
          </w:p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b/>
                <w:sz w:val="24"/>
                <w:szCs w:val="24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право 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Учебная аудитория для </w:t>
            </w:r>
            <w:r>
              <w:rPr>
                <w:spacing w:val="-1"/>
                <w:sz w:val="24"/>
                <w:szCs w:val="24"/>
              </w:rPr>
              <w:lastRenderedPageBreak/>
              <w:t>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lastRenderedPageBreak/>
              <w:t xml:space="preserve">Учебная доска, стол преподавателя, </w:t>
            </w:r>
            <w:r w:rsidRPr="00465587">
              <w:rPr>
                <w:sz w:val="24"/>
                <w:szCs w:val="24"/>
              </w:rPr>
              <w:lastRenderedPageBreak/>
              <w:t>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rPr>
          <w:trHeight w:val="797"/>
        </w:trPr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b/>
                <w:sz w:val="24"/>
                <w:szCs w:val="24"/>
              </w:rPr>
              <w:t>ПМ.02 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lastRenderedPageBreak/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Теория и практика социальной работы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lastRenderedPageBreak/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8.1 </w:t>
            </w:r>
            <w:r w:rsidRPr="004A1B4C">
              <w:rPr>
                <w:sz w:val="24"/>
                <w:szCs w:val="24"/>
                <w:lang w:val="en-US"/>
              </w:rPr>
              <w:lastRenderedPageBreak/>
              <w:t>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Производственная практика (по профилю специальности)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Производственная практика (преддипломная)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 w:val="restart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ГИА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  <w:vMerge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Помещение для самостоятельной работы</w:t>
            </w:r>
          </w:p>
        </w:tc>
        <w:tc>
          <w:tcPr>
            <w:tcW w:w="2976" w:type="dxa"/>
          </w:tcPr>
          <w:p w:rsidR="003518C0" w:rsidRPr="009D1BB4" w:rsidRDefault="003518C0" w:rsidP="003518C0">
            <w:pPr>
              <w:pStyle w:val="TableParagraph"/>
              <w:ind w:left="28" w:right="28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Учебная аудитория для проведения учебных занятий (по расписанию)</w:t>
            </w: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lastRenderedPageBreak/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9B1968" w:rsidRPr="006430F1" w:rsidTr="00D104F4">
        <w:trPr>
          <w:trHeight w:val="710"/>
        </w:trPr>
        <w:tc>
          <w:tcPr>
            <w:tcW w:w="14454" w:type="dxa"/>
            <w:gridSpan w:val="5"/>
          </w:tcPr>
          <w:p w:rsidR="009B1968" w:rsidRPr="006430F1" w:rsidRDefault="009B1968" w:rsidP="009B1968">
            <w:pPr>
              <w:pStyle w:val="a4"/>
              <w:ind w:left="-57" w:right="-57"/>
              <w:jc w:val="center"/>
              <w:rPr>
                <w:b/>
                <w:bCs/>
              </w:rPr>
            </w:pPr>
          </w:p>
          <w:p w:rsidR="009B1968" w:rsidRPr="006430F1" w:rsidRDefault="009B1968" w:rsidP="009B1968">
            <w:pPr>
              <w:pStyle w:val="a4"/>
              <w:ind w:left="-57" w:right="-57"/>
              <w:jc w:val="center"/>
              <w:rPr>
                <w:b/>
                <w:bCs/>
              </w:rPr>
            </w:pPr>
            <w:r w:rsidRPr="006430F1">
              <w:rPr>
                <w:b/>
                <w:bCs/>
              </w:rPr>
              <w:t>Залы: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976" w:type="dxa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Кабинет</w:t>
            </w:r>
            <w:r>
              <w:t xml:space="preserve"> №314</w:t>
            </w:r>
          </w:p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Библиотека с техническими возможностями перевода основных библиотечных фондов в электронную форму и необходимыми условиями их хранения и пользования</w:t>
            </w:r>
          </w:p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3518C0" w:rsidRPr="006430F1" w:rsidTr="00F66774">
        <w:tc>
          <w:tcPr>
            <w:tcW w:w="846" w:type="dxa"/>
          </w:tcPr>
          <w:p w:rsidR="003518C0" w:rsidRPr="006430F1" w:rsidRDefault="003518C0" w:rsidP="003518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 xml:space="preserve">Читальный зал (специализированный кабинет), оборудованный компьютерами с выходом в </w:t>
            </w:r>
            <w:proofErr w:type="gramStart"/>
            <w:r w:rsidRPr="006430F1">
              <w:t>сеть  Интернет</w:t>
            </w:r>
            <w:proofErr w:type="gramEnd"/>
          </w:p>
        </w:tc>
        <w:tc>
          <w:tcPr>
            <w:tcW w:w="2976" w:type="dxa"/>
          </w:tcPr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>
              <w:t>Кабинет №314</w:t>
            </w:r>
          </w:p>
          <w:p w:rsidR="003518C0" w:rsidRPr="006430F1" w:rsidRDefault="003518C0" w:rsidP="003518C0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 w:rsidRPr="006430F1">
              <w:t>Библиотека с техническими возможностями перевода основных библиотечных фондов в электронную форму и необходимыми условиями их хранения и пользования</w:t>
            </w:r>
          </w:p>
          <w:p w:rsidR="003518C0" w:rsidRPr="006430F1" w:rsidRDefault="003518C0" w:rsidP="003518C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518C0" w:rsidRPr="00465587" w:rsidRDefault="003518C0" w:rsidP="003518C0">
            <w:pPr>
              <w:pStyle w:val="TableParagraph"/>
              <w:ind w:left="113" w:right="113" w:firstLine="142"/>
              <w:jc w:val="both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Учебная доска, стол преподавателя, учебные столы, стулья, экран, проектор, компьютер, трибуна напольная.</w:t>
            </w:r>
          </w:p>
        </w:tc>
        <w:tc>
          <w:tcPr>
            <w:tcW w:w="3969" w:type="dxa"/>
          </w:tcPr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Office 2016 </w:t>
            </w:r>
            <w:proofErr w:type="spellStart"/>
            <w:r w:rsidRPr="004A1B4C">
              <w:rPr>
                <w:sz w:val="24"/>
                <w:szCs w:val="24"/>
                <w:lang w:val="en-US"/>
              </w:rPr>
              <w:t>Std</w:t>
            </w:r>
            <w:proofErr w:type="spellEnd"/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Desktop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Dr. Web Server Security Suite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Office 2003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proofErr w:type="spellStart"/>
            <w:r w:rsidRPr="004A1B4C">
              <w:rPr>
                <w:sz w:val="24"/>
                <w:szCs w:val="24"/>
                <w:lang w:val="en-US"/>
              </w:rPr>
              <w:t>UserGate</w:t>
            </w:r>
            <w:proofErr w:type="spellEnd"/>
            <w:r w:rsidRPr="004A1B4C">
              <w:rPr>
                <w:sz w:val="24"/>
                <w:szCs w:val="24"/>
                <w:lang w:val="en-US"/>
              </w:rPr>
              <w:t xml:space="preserve"> VE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 xml:space="preserve">Microsoft Windows Server 2016 R2 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2003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Server 2008 R2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7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8.1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Home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  <w:lang w:val="en-US"/>
              </w:rPr>
            </w:pPr>
            <w:r w:rsidRPr="004A1B4C">
              <w:rPr>
                <w:sz w:val="24"/>
                <w:szCs w:val="24"/>
                <w:lang w:val="en-US"/>
              </w:rPr>
              <w:t>Microsoft Windows 10 Professional</w:t>
            </w:r>
          </w:p>
          <w:p w:rsidR="003518C0" w:rsidRPr="004A1B4C" w:rsidRDefault="003518C0" w:rsidP="003518C0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«Гарант»</w:t>
            </w:r>
          </w:p>
          <w:p w:rsidR="003518C0" w:rsidRPr="00CF6300" w:rsidRDefault="003518C0" w:rsidP="003518C0">
            <w:pPr>
              <w:pStyle w:val="TableParagraph"/>
              <w:ind w:firstLine="142"/>
              <w:jc w:val="both"/>
              <w:rPr>
                <w:sz w:val="24"/>
                <w:szCs w:val="24"/>
              </w:rPr>
            </w:pPr>
            <w:r w:rsidRPr="004A1B4C">
              <w:rPr>
                <w:sz w:val="24"/>
                <w:szCs w:val="24"/>
              </w:rPr>
              <w:t>СПС «</w:t>
            </w:r>
            <w:proofErr w:type="spellStart"/>
            <w:r w:rsidRPr="004A1B4C">
              <w:rPr>
                <w:sz w:val="24"/>
                <w:szCs w:val="24"/>
              </w:rPr>
              <w:t>КонсультантПлюс</w:t>
            </w:r>
            <w:proofErr w:type="spellEnd"/>
            <w:r w:rsidRPr="004A1B4C">
              <w:rPr>
                <w:sz w:val="24"/>
                <w:szCs w:val="24"/>
              </w:rPr>
              <w:t>»</w:t>
            </w:r>
          </w:p>
        </w:tc>
      </w:tr>
      <w:tr w:rsidR="009B1968" w:rsidRPr="00EC03B2" w:rsidTr="00F66774">
        <w:tc>
          <w:tcPr>
            <w:tcW w:w="846" w:type="dxa"/>
          </w:tcPr>
          <w:p w:rsidR="009B1968" w:rsidRPr="006430F1" w:rsidRDefault="009B1968" w:rsidP="009B19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1968" w:rsidRPr="006430F1" w:rsidRDefault="009B1968" w:rsidP="009B1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976" w:type="dxa"/>
          </w:tcPr>
          <w:p w:rsidR="009B1968" w:rsidRPr="006430F1" w:rsidRDefault="00A15247" w:rsidP="009B1968">
            <w:pPr>
              <w:pStyle w:val="a4"/>
              <w:tabs>
                <w:tab w:val="clear" w:pos="4677"/>
                <w:tab w:val="clear" w:pos="9355"/>
              </w:tabs>
              <w:ind w:left="-57" w:right="-57"/>
            </w:pPr>
            <w:r>
              <w:t>Аудитория 1015</w:t>
            </w:r>
          </w:p>
          <w:p w:rsidR="009B1968" w:rsidRPr="006430F1" w:rsidRDefault="009B1968" w:rsidP="009B1968">
            <w:pPr>
              <w:pStyle w:val="a4"/>
              <w:tabs>
                <w:tab w:val="clear" w:pos="4677"/>
                <w:tab w:val="clear" w:pos="9355"/>
              </w:tabs>
              <w:ind w:left="-57" w:right="-57"/>
              <w:rPr>
                <w:b/>
              </w:rPr>
            </w:pPr>
          </w:p>
        </w:tc>
        <w:tc>
          <w:tcPr>
            <w:tcW w:w="4253" w:type="dxa"/>
          </w:tcPr>
          <w:p w:rsidR="009B1968" w:rsidRPr="00EC03B2" w:rsidRDefault="009B1968" w:rsidP="005A20A7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0F1">
              <w:rPr>
                <w:rFonts w:ascii="Times New Roman" w:hAnsi="Times New Roman" w:cs="Times New Roman"/>
                <w:sz w:val="24"/>
                <w:szCs w:val="24"/>
              </w:rPr>
              <w:t xml:space="preserve">Стол для заседаний, напольная трибуна, стол для аппаратуры, </w:t>
            </w:r>
            <w:r w:rsidR="005A20A7">
              <w:rPr>
                <w:rFonts w:ascii="Times New Roman" w:hAnsi="Times New Roman" w:cs="Times New Roman"/>
                <w:sz w:val="24"/>
                <w:szCs w:val="24"/>
              </w:rPr>
              <w:t>кресла</w:t>
            </w:r>
          </w:p>
        </w:tc>
        <w:tc>
          <w:tcPr>
            <w:tcW w:w="3969" w:type="dxa"/>
          </w:tcPr>
          <w:p w:rsidR="009B1968" w:rsidRPr="00EC03B2" w:rsidRDefault="009B1968" w:rsidP="009B1968">
            <w:pPr>
              <w:pStyle w:val="a4"/>
              <w:ind w:left="-57" w:right="-57"/>
              <w:jc w:val="both"/>
              <w:rPr>
                <w:bCs/>
              </w:rPr>
            </w:pPr>
          </w:p>
        </w:tc>
      </w:tr>
    </w:tbl>
    <w:p w:rsidR="00D14394" w:rsidRPr="00D14394" w:rsidRDefault="00D14394" w:rsidP="00D14394"/>
    <w:sectPr w:rsidR="00D14394" w:rsidRPr="00D14394" w:rsidSect="003518C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53F4"/>
    <w:multiLevelType w:val="hybridMultilevel"/>
    <w:tmpl w:val="1FCA0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94"/>
    <w:rsid w:val="00030B79"/>
    <w:rsid w:val="00095F11"/>
    <w:rsid w:val="000A76D0"/>
    <w:rsid w:val="000C71A7"/>
    <w:rsid w:val="000C74DD"/>
    <w:rsid w:val="000D4BEF"/>
    <w:rsid w:val="000E3797"/>
    <w:rsid w:val="000F5F59"/>
    <w:rsid w:val="00104309"/>
    <w:rsid w:val="00110DA9"/>
    <w:rsid w:val="0015572E"/>
    <w:rsid w:val="001760DB"/>
    <w:rsid w:val="00185C01"/>
    <w:rsid w:val="00195D2F"/>
    <w:rsid w:val="001D3CED"/>
    <w:rsid w:val="001F0475"/>
    <w:rsid w:val="00206866"/>
    <w:rsid w:val="0023203D"/>
    <w:rsid w:val="00252A3C"/>
    <w:rsid w:val="00262DB2"/>
    <w:rsid w:val="00280673"/>
    <w:rsid w:val="0029472F"/>
    <w:rsid w:val="00296651"/>
    <w:rsid w:val="002B0C36"/>
    <w:rsid w:val="002C0F70"/>
    <w:rsid w:val="002F59C3"/>
    <w:rsid w:val="00314CCA"/>
    <w:rsid w:val="003278E8"/>
    <w:rsid w:val="00335F49"/>
    <w:rsid w:val="00345608"/>
    <w:rsid w:val="003518C0"/>
    <w:rsid w:val="00361F45"/>
    <w:rsid w:val="00363B11"/>
    <w:rsid w:val="003F204B"/>
    <w:rsid w:val="0040001C"/>
    <w:rsid w:val="00435F07"/>
    <w:rsid w:val="00437FE9"/>
    <w:rsid w:val="004501CA"/>
    <w:rsid w:val="0047324D"/>
    <w:rsid w:val="004927D6"/>
    <w:rsid w:val="004969DC"/>
    <w:rsid w:val="004E6037"/>
    <w:rsid w:val="00533ABC"/>
    <w:rsid w:val="00553A86"/>
    <w:rsid w:val="00584A4B"/>
    <w:rsid w:val="005A20A7"/>
    <w:rsid w:val="005C10DE"/>
    <w:rsid w:val="005F0C12"/>
    <w:rsid w:val="00611EAB"/>
    <w:rsid w:val="00622F27"/>
    <w:rsid w:val="006430F1"/>
    <w:rsid w:val="0069726E"/>
    <w:rsid w:val="006A078B"/>
    <w:rsid w:val="006D4869"/>
    <w:rsid w:val="00703A20"/>
    <w:rsid w:val="0073746C"/>
    <w:rsid w:val="007925ED"/>
    <w:rsid w:val="007E2765"/>
    <w:rsid w:val="007E4322"/>
    <w:rsid w:val="007F4891"/>
    <w:rsid w:val="007F796A"/>
    <w:rsid w:val="00824679"/>
    <w:rsid w:val="00846699"/>
    <w:rsid w:val="00855E51"/>
    <w:rsid w:val="008658E5"/>
    <w:rsid w:val="00885C58"/>
    <w:rsid w:val="00891D51"/>
    <w:rsid w:val="008A3757"/>
    <w:rsid w:val="008A5695"/>
    <w:rsid w:val="008B3ABB"/>
    <w:rsid w:val="008C3EF3"/>
    <w:rsid w:val="008C7536"/>
    <w:rsid w:val="00953D8C"/>
    <w:rsid w:val="009622B9"/>
    <w:rsid w:val="009A44C1"/>
    <w:rsid w:val="009B1968"/>
    <w:rsid w:val="009C483F"/>
    <w:rsid w:val="009E4A40"/>
    <w:rsid w:val="009F768A"/>
    <w:rsid w:val="00A15247"/>
    <w:rsid w:val="00A42800"/>
    <w:rsid w:val="00A46D2E"/>
    <w:rsid w:val="00A52500"/>
    <w:rsid w:val="00A549F2"/>
    <w:rsid w:val="00A56F3C"/>
    <w:rsid w:val="00A64CB8"/>
    <w:rsid w:val="00A72A9B"/>
    <w:rsid w:val="00A856F8"/>
    <w:rsid w:val="00B00B73"/>
    <w:rsid w:val="00B06AEF"/>
    <w:rsid w:val="00B2680E"/>
    <w:rsid w:val="00B72102"/>
    <w:rsid w:val="00B75270"/>
    <w:rsid w:val="00BD43DD"/>
    <w:rsid w:val="00C64290"/>
    <w:rsid w:val="00C825A0"/>
    <w:rsid w:val="00D104F4"/>
    <w:rsid w:val="00D1082F"/>
    <w:rsid w:val="00D14394"/>
    <w:rsid w:val="00D5146E"/>
    <w:rsid w:val="00D7477C"/>
    <w:rsid w:val="00DA5231"/>
    <w:rsid w:val="00DB4D50"/>
    <w:rsid w:val="00DC19B3"/>
    <w:rsid w:val="00DE569C"/>
    <w:rsid w:val="00E25393"/>
    <w:rsid w:val="00EC03B2"/>
    <w:rsid w:val="00ED1578"/>
    <w:rsid w:val="00EE173D"/>
    <w:rsid w:val="00F61DE6"/>
    <w:rsid w:val="00F66774"/>
    <w:rsid w:val="00F763A6"/>
    <w:rsid w:val="00F8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0F378-CB71-46AD-9DC6-78B09548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rsid w:val="00D143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D143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1EAB"/>
    <w:pPr>
      <w:ind w:left="720"/>
      <w:contextualSpacing/>
    </w:pPr>
  </w:style>
  <w:style w:type="paragraph" w:styleId="a7">
    <w:name w:val="Body Text Indent"/>
    <w:aliases w:val="Знак6,Знак6 Знак"/>
    <w:basedOn w:val="a"/>
    <w:link w:val="a8"/>
    <w:rsid w:val="009C483F"/>
    <w:pPr>
      <w:spacing w:after="0" w:line="240" w:lineRule="auto"/>
      <w:ind w:firstLine="540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aliases w:val="Знак6 Знак1,Знак6 Знак Знак"/>
    <w:basedOn w:val="a0"/>
    <w:link w:val="a7"/>
    <w:rsid w:val="009C483F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35F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9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F1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3518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51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39</Pages>
  <Words>8022</Words>
  <Characters>45729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Гарьевна</dc:creator>
  <cp:keywords/>
  <dc:description/>
  <cp:lastModifiedBy>Наталья Горская</cp:lastModifiedBy>
  <cp:revision>4</cp:revision>
  <cp:lastPrinted>2022-09-20T14:33:00Z</cp:lastPrinted>
  <dcterms:created xsi:type="dcterms:W3CDTF">2023-05-31T14:04:00Z</dcterms:created>
  <dcterms:modified xsi:type="dcterms:W3CDTF">2023-05-31T14:21:00Z</dcterms:modified>
</cp:coreProperties>
</file>